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FB" w:rsidRDefault="00BE4EFB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BE4EFB" w:rsidRDefault="00BE4EFB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№15</w:t>
      </w:r>
    </w:p>
    <w:p w:rsidR="00BE4EFB" w:rsidRDefault="00BE4EFB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Тужинской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районной Думы</w:t>
      </w:r>
    </w:p>
    <w:p w:rsidR="00BE4EFB" w:rsidRDefault="00BE4EFB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        №</w:t>
      </w:r>
    </w:p>
    <w:p w:rsidR="00BE4EFB" w:rsidRDefault="00BE4EFB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3C1C3D" w:rsidRPr="00FB1056" w:rsidRDefault="00A46A4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BE4EFB">
        <w:rPr>
          <w:rFonts w:ascii="Times New Roman" w:hAnsi="Times New Roman" w:cs="Times New Roman"/>
          <w:sz w:val="28"/>
          <w:szCs w:val="28"/>
        </w:rPr>
        <w:t>8</w:t>
      </w:r>
    </w:p>
    <w:p w:rsidR="00797841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E4EFB">
        <w:rPr>
          <w:rFonts w:ascii="Times New Roman" w:hAnsi="Times New Roman" w:cs="Times New Roman"/>
          <w:sz w:val="28"/>
          <w:szCs w:val="28"/>
        </w:rPr>
        <w:t xml:space="preserve">к </w:t>
      </w:r>
      <w:r w:rsidR="00AE3768">
        <w:rPr>
          <w:rFonts w:ascii="Times New Roman" w:hAnsi="Times New Roman" w:cs="Times New Roman"/>
          <w:sz w:val="28"/>
          <w:szCs w:val="28"/>
        </w:rPr>
        <w:t>р</w:t>
      </w:r>
      <w:r w:rsidR="00BE4EFB">
        <w:rPr>
          <w:rFonts w:ascii="Times New Roman" w:hAnsi="Times New Roman" w:cs="Times New Roman"/>
          <w:sz w:val="28"/>
          <w:szCs w:val="28"/>
        </w:rPr>
        <w:t xml:space="preserve">ешению </w:t>
      </w:r>
      <w:proofErr w:type="spellStart"/>
      <w:r w:rsidR="00E92887" w:rsidRPr="00FB1056">
        <w:rPr>
          <w:rFonts w:ascii="Times New Roman" w:hAnsi="Times New Roman" w:cs="Times New Roman"/>
          <w:sz w:val="28"/>
          <w:szCs w:val="28"/>
        </w:rPr>
        <w:t>Тужинской</w:t>
      </w:r>
      <w:proofErr w:type="spellEnd"/>
    </w:p>
    <w:p w:rsidR="00E92887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>районной Думы</w:t>
      </w:r>
    </w:p>
    <w:p w:rsidR="00E92887" w:rsidRPr="00FB1056" w:rsidRDefault="00FB1056" w:rsidP="00410E23">
      <w:pPr>
        <w:pStyle w:val="ConsPlusNormal"/>
        <w:spacing w:after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 xml:space="preserve">от </w:t>
      </w:r>
      <w:r w:rsidR="0073318C">
        <w:rPr>
          <w:rFonts w:ascii="Times New Roman" w:hAnsi="Times New Roman" w:cs="Times New Roman"/>
          <w:sz w:val="28"/>
          <w:szCs w:val="28"/>
        </w:rPr>
        <w:t xml:space="preserve">19.12.2022 </w:t>
      </w:r>
      <w:r w:rsidR="00E92887" w:rsidRPr="00FB1056">
        <w:rPr>
          <w:rFonts w:ascii="Times New Roman" w:hAnsi="Times New Roman" w:cs="Times New Roman"/>
          <w:sz w:val="28"/>
          <w:szCs w:val="28"/>
        </w:rPr>
        <w:t>№</w:t>
      </w:r>
      <w:r w:rsidR="0073318C">
        <w:rPr>
          <w:rFonts w:ascii="Times New Roman" w:hAnsi="Times New Roman" w:cs="Times New Roman"/>
          <w:sz w:val="28"/>
          <w:szCs w:val="28"/>
        </w:rPr>
        <w:t xml:space="preserve"> 15/88</w:t>
      </w:r>
      <w:bookmarkStart w:id="0" w:name="_GoBack"/>
      <w:bookmarkEnd w:id="0"/>
    </w:p>
    <w:p w:rsidR="00AE3768" w:rsidRDefault="00AE3768" w:rsidP="00AE37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4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E3768" w:rsidRPr="00BE4EFB" w:rsidRDefault="00AE3768" w:rsidP="00BE4EFB">
      <w:pPr>
        <w:pStyle w:val="ConsPlusTitle"/>
        <w:spacing w:after="48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4EF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BE4EFB" w:rsidRPr="00BE4EFB">
        <w:rPr>
          <w:rFonts w:ascii="Times New Roman" w:hAnsi="Times New Roman" w:cs="Times New Roman"/>
          <w:b w:val="0"/>
          <w:sz w:val="28"/>
          <w:szCs w:val="28"/>
        </w:rPr>
        <w:t xml:space="preserve">иных межбюджетных трансфертов бюджетам поселений </w:t>
      </w:r>
      <w:r w:rsidR="00BE4EFB" w:rsidRPr="00BE4EFB">
        <w:rPr>
          <w:rFonts w:ascii="Times New Roman" w:hAnsi="Times New Roman" w:cs="Times New Roman"/>
          <w:b w:val="0"/>
          <w:bCs/>
          <w:sz w:val="28"/>
          <w:szCs w:val="28"/>
        </w:rPr>
        <w:t>на дорожную деятельность в отношении автомобильных дорог общего пользования местного значения в границах населенных пунктов</w:t>
      </w:r>
      <w:r w:rsidR="00BE4EFB" w:rsidRPr="00BE4EFB">
        <w:rPr>
          <w:rFonts w:ascii="Times New Roman" w:hAnsi="Times New Roman" w:cs="Times New Roman"/>
          <w:b w:val="0"/>
          <w:sz w:val="28"/>
          <w:szCs w:val="28"/>
        </w:rPr>
        <w:t xml:space="preserve"> из бюджета района</w:t>
      </w:r>
    </w:p>
    <w:p w:rsidR="00AE3768" w:rsidRDefault="00AE3768" w:rsidP="001C097C">
      <w:pPr>
        <w:pStyle w:val="ConsPlusTitle"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предоставления иных межбюджетных трансфертов  </w:t>
      </w:r>
      <w:r w:rsidR="004A00B1" w:rsidRPr="00BE4EFB">
        <w:rPr>
          <w:rFonts w:ascii="Times New Roman" w:hAnsi="Times New Roman" w:cs="Times New Roman"/>
          <w:b w:val="0"/>
          <w:sz w:val="28"/>
          <w:szCs w:val="28"/>
        </w:rPr>
        <w:t xml:space="preserve">бюджетам поселений </w:t>
      </w:r>
      <w:r w:rsidR="004A00B1" w:rsidRPr="00BE4EFB">
        <w:rPr>
          <w:rFonts w:ascii="Times New Roman" w:hAnsi="Times New Roman" w:cs="Times New Roman"/>
          <w:b w:val="0"/>
          <w:bCs/>
          <w:sz w:val="28"/>
          <w:szCs w:val="28"/>
        </w:rPr>
        <w:t>на дорожную деятельность в отношении автомобильных дорог общего пользования местного значения в границах населенных пунктов</w:t>
      </w:r>
      <w:r w:rsidR="004A00B1" w:rsidRPr="00BE4EFB">
        <w:rPr>
          <w:rFonts w:ascii="Times New Roman" w:hAnsi="Times New Roman" w:cs="Times New Roman"/>
          <w:b w:val="0"/>
          <w:sz w:val="28"/>
          <w:szCs w:val="28"/>
        </w:rPr>
        <w:t xml:space="preserve"> из бюджета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Порядок) определяет механизм предоставления иных межбюджетных трансфертов  бюджету поселения, входящего в состав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Кировской области (далее – бюджет поселения),  для </w:t>
      </w:r>
      <w:r w:rsidR="004A00B1">
        <w:rPr>
          <w:rFonts w:ascii="Times New Roman" w:hAnsi="Times New Roman" w:cs="Times New Roman"/>
          <w:b w:val="0"/>
          <w:sz w:val="28"/>
          <w:szCs w:val="28"/>
        </w:rPr>
        <w:t xml:space="preserve">осуществления дорожной деятельности в отношении </w:t>
      </w:r>
      <w:r w:rsidR="004A00B1" w:rsidRPr="00BE4EFB">
        <w:rPr>
          <w:rFonts w:ascii="Times New Roman" w:hAnsi="Times New Roman" w:cs="Times New Roman"/>
          <w:b w:val="0"/>
          <w:bCs/>
          <w:sz w:val="28"/>
          <w:szCs w:val="28"/>
        </w:rPr>
        <w:t>автомобильных дорог общего пользования местного значения в границах населенных</w:t>
      </w:r>
      <w:proofErr w:type="gramEnd"/>
      <w:r w:rsidR="004A00B1" w:rsidRPr="00BE4EFB">
        <w:rPr>
          <w:rFonts w:ascii="Times New Roman" w:hAnsi="Times New Roman" w:cs="Times New Roman"/>
          <w:b w:val="0"/>
          <w:bCs/>
          <w:sz w:val="28"/>
          <w:szCs w:val="28"/>
        </w:rPr>
        <w:t xml:space="preserve"> пунктов</w:t>
      </w:r>
      <w:r w:rsidR="004A00B1" w:rsidRPr="00BE4E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(далее - иные МБТ) 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направлен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муниципальной программы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Кировской области «</w:t>
      </w:r>
      <w:r w:rsidR="004A00B1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AE3768" w:rsidRDefault="00B41B16" w:rsidP="001C097C">
      <w:pPr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AE3768">
        <w:rPr>
          <w:rFonts w:cs="Times New Roman"/>
          <w:sz w:val="28"/>
          <w:szCs w:val="28"/>
        </w:rPr>
        <w:t xml:space="preserve">. Условием для предоставления иных МБТ является наличие Соглашения о </w:t>
      </w:r>
      <w:r>
        <w:rPr>
          <w:rFonts w:cs="Times New Roman"/>
          <w:sz w:val="28"/>
          <w:szCs w:val="28"/>
        </w:rPr>
        <w:t>предоставлении иных МБТ</w:t>
      </w:r>
      <w:r w:rsidR="00AE3768">
        <w:rPr>
          <w:rFonts w:cs="Times New Roman"/>
          <w:sz w:val="28"/>
          <w:szCs w:val="28"/>
        </w:rPr>
        <w:t xml:space="preserve">, заключенное  администрацией </w:t>
      </w:r>
      <w:r>
        <w:rPr>
          <w:rFonts w:cs="Times New Roman"/>
          <w:sz w:val="28"/>
          <w:szCs w:val="28"/>
        </w:rPr>
        <w:t>Тужинского</w:t>
      </w:r>
      <w:r w:rsidR="00AE3768">
        <w:rPr>
          <w:rFonts w:cs="Times New Roman"/>
          <w:sz w:val="28"/>
          <w:szCs w:val="28"/>
        </w:rPr>
        <w:t xml:space="preserve"> муниципального района Кировской области (далее – администрация района) с администрацией поселения.</w:t>
      </w:r>
    </w:p>
    <w:p w:rsidR="00AE3768" w:rsidRDefault="00B41B16" w:rsidP="001C097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3768">
        <w:rPr>
          <w:rFonts w:ascii="Times New Roman" w:hAnsi="Times New Roman" w:cs="Times New Roman"/>
          <w:sz w:val="28"/>
          <w:szCs w:val="28"/>
        </w:rPr>
        <w:t>. Иные МБТ расходуются органами местного самоуправления поселений на цели, указанные в соглашении.</w:t>
      </w:r>
    </w:p>
    <w:p w:rsidR="00AE3768" w:rsidRDefault="00B41B16" w:rsidP="001C097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3768">
        <w:rPr>
          <w:rFonts w:ascii="Times New Roman" w:hAnsi="Times New Roman" w:cs="Times New Roman"/>
          <w:sz w:val="28"/>
          <w:szCs w:val="28"/>
        </w:rPr>
        <w:t>. Иные МБТ предоставляются в соответствии с кассовым планом, предельными объемами финансирования, утвержденными в установленном порядке, с учетом отчетов и сведений, представляемых органами местного самоуправления поселений.</w:t>
      </w:r>
    </w:p>
    <w:p w:rsidR="00AE3768" w:rsidRDefault="00B41B16" w:rsidP="001C097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3768">
        <w:rPr>
          <w:rFonts w:ascii="Times New Roman" w:hAnsi="Times New Roman" w:cs="Times New Roman"/>
          <w:sz w:val="28"/>
          <w:szCs w:val="28"/>
        </w:rPr>
        <w:t xml:space="preserve">. Ответственность за несоблюдение настоящего Порядка и недостоверность представляемых в </w:t>
      </w:r>
      <w:r>
        <w:rPr>
          <w:rFonts w:ascii="Times New Roman" w:hAnsi="Times New Roman" w:cs="Times New Roman"/>
          <w:sz w:val="28"/>
          <w:szCs w:val="28"/>
        </w:rPr>
        <w:t xml:space="preserve">отдел жизнеобеспечения </w:t>
      </w:r>
      <w:r w:rsidR="00AE37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Тужинского муниципального </w:t>
      </w:r>
      <w:r w:rsidR="00AE3768">
        <w:rPr>
          <w:rFonts w:ascii="Times New Roman" w:hAnsi="Times New Roman" w:cs="Times New Roman"/>
          <w:sz w:val="28"/>
          <w:szCs w:val="28"/>
        </w:rPr>
        <w:t>района сведений о расходовании иных МБТ возлагается на органы местного самоуправления поселений.</w:t>
      </w:r>
    </w:p>
    <w:p w:rsidR="00AE3768" w:rsidRDefault="00B41B16" w:rsidP="001C097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E37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E37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E3768">
        <w:rPr>
          <w:rFonts w:ascii="Times New Roman" w:hAnsi="Times New Roman" w:cs="Times New Roman"/>
          <w:sz w:val="28"/>
          <w:szCs w:val="28"/>
        </w:rPr>
        <w:t xml:space="preserve"> правильностью использования поселением иных МБТ возлагается на </w:t>
      </w:r>
      <w:r>
        <w:rPr>
          <w:rFonts w:ascii="Times New Roman" w:hAnsi="Times New Roman" w:cs="Times New Roman"/>
          <w:sz w:val="28"/>
          <w:szCs w:val="28"/>
        </w:rPr>
        <w:t xml:space="preserve">отдел жизнеобеспечения администрации Тужинского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 w:rsidR="00AE3768">
        <w:rPr>
          <w:rFonts w:ascii="Times New Roman" w:hAnsi="Times New Roman" w:cs="Times New Roman"/>
          <w:sz w:val="28"/>
          <w:szCs w:val="28"/>
        </w:rPr>
        <w:t>.</w:t>
      </w:r>
    </w:p>
    <w:p w:rsidR="00AE3768" w:rsidRDefault="00B41B16" w:rsidP="001C097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3768">
        <w:rPr>
          <w:rFonts w:ascii="Times New Roman" w:hAnsi="Times New Roman" w:cs="Times New Roman"/>
          <w:sz w:val="28"/>
          <w:szCs w:val="28"/>
        </w:rPr>
        <w:t xml:space="preserve">. В случае использования иных МБТ не по целевому назначению соответствующие средства взыскиваются в бюджет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Тужинский</w:t>
      </w:r>
      <w:r w:rsidR="00AE376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порядке, установленном действующим законодательством Российской Федерации.</w:t>
      </w:r>
    </w:p>
    <w:p w:rsidR="00AE3768" w:rsidRDefault="00AE3768" w:rsidP="00AE37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440A" w:rsidRDefault="00C0440A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0440A" w:rsidRPr="00C0440A" w:rsidRDefault="00C0440A" w:rsidP="00C044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C0440A" w:rsidRPr="00C0440A" w:rsidSect="00410E23">
      <w:headerReference w:type="default" r:id="rId7"/>
      <w:pgSz w:w="11906" w:h="16838"/>
      <w:pgMar w:top="567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946" w:rsidRDefault="00927946" w:rsidP="00410E23">
      <w:r>
        <w:separator/>
      </w:r>
    </w:p>
  </w:endnote>
  <w:endnote w:type="continuationSeparator" w:id="1">
    <w:p w:rsidR="00927946" w:rsidRDefault="00927946" w:rsidP="00410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946" w:rsidRDefault="00927946" w:rsidP="00410E23">
      <w:r>
        <w:separator/>
      </w:r>
    </w:p>
  </w:footnote>
  <w:footnote w:type="continuationSeparator" w:id="1">
    <w:p w:rsidR="00927946" w:rsidRDefault="00927946" w:rsidP="00410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3258"/>
      <w:docPartObj>
        <w:docPartGallery w:val="Page Numbers (Top of Page)"/>
        <w:docPartUnique/>
      </w:docPartObj>
    </w:sdtPr>
    <w:sdtContent>
      <w:p w:rsidR="00410E23" w:rsidRDefault="0087258C">
        <w:pPr>
          <w:pStyle w:val="a5"/>
          <w:jc w:val="center"/>
        </w:pPr>
        <w:r>
          <w:fldChar w:fldCharType="begin"/>
        </w:r>
        <w:r w:rsidR="00BB37EE">
          <w:instrText xml:space="preserve"> PAGE   \* MERGEFORMAT </w:instrText>
        </w:r>
        <w:r>
          <w:fldChar w:fldCharType="separate"/>
        </w:r>
        <w:r w:rsidR="001C09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0E23" w:rsidRDefault="00410E2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C3D"/>
    <w:rsid w:val="00045E11"/>
    <w:rsid w:val="00066370"/>
    <w:rsid w:val="000B2479"/>
    <w:rsid w:val="000C4A26"/>
    <w:rsid w:val="001016FD"/>
    <w:rsid w:val="00133D96"/>
    <w:rsid w:val="001A2F5C"/>
    <w:rsid w:val="001C097C"/>
    <w:rsid w:val="001D6603"/>
    <w:rsid w:val="00231F2D"/>
    <w:rsid w:val="00336911"/>
    <w:rsid w:val="003C1C3D"/>
    <w:rsid w:val="00410E23"/>
    <w:rsid w:val="004A00B1"/>
    <w:rsid w:val="004E0C96"/>
    <w:rsid w:val="005F71C8"/>
    <w:rsid w:val="00603338"/>
    <w:rsid w:val="0063380E"/>
    <w:rsid w:val="0065395B"/>
    <w:rsid w:val="0067150C"/>
    <w:rsid w:val="00711AD1"/>
    <w:rsid w:val="0073318C"/>
    <w:rsid w:val="00777302"/>
    <w:rsid w:val="00797841"/>
    <w:rsid w:val="00840DB7"/>
    <w:rsid w:val="00856C07"/>
    <w:rsid w:val="0087258C"/>
    <w:rsid w:val="00874611"/>
    <w:rsid w:val="00927946"/>
    <w:rsid w:val="0093381D"/>
    <w:rsid w:val="00A42F7A"/>
    <w:rsid w:val="00A46A43"/>
    <w:rsid w:val="00AE3768"/>
    <w:rsid w:val="00B41B16"/>
    <w:rsid w:val="00B55975"/>
    <w:rsid w:val="00BB37EE"/>
    <w:rsid w:val="00BE4EFB"/>
    <w:rsid w:val="00C0440A"/>
    <w:rsid w:val="00C44DE8"/>
    <w:rsid w:val="00C9200C"/>
    <w:rsid w:val="00D05723"/>
    <w:rsid w:val="00DC0C38"/>
    <w:rsid w:val="00E81DD0"/>
    <w:rsid w:val="00E92887"/>
    <w:rsid w:val="00EE0153"/>
    <w:rsid w:val="00FA2E74"/>
    <w:rsid w:val="00FB1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6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1C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F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F5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10E23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410E23"/>
  </w:style>
  <w:style w:type="paragraph" w:styleId="a7">
    <w:name w:val="footer"/>
    <w:basedOn w:val="a"/>
    <w:link w:val="a8"/>
    <w:uiPriority w:val="99"/>
    <w:semiHidden/>
    <w:unhideWhenUsed/>
    <w:rsid w:val="00410E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0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0C4B-FEDD-4D6B-827F-402D5E645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Надежда Юрьевна</dc:creator>
  <cp:lastModifiedBy>Admin</cp:lastModifiedBy>
  <cp:revision>4</cp:revision>
  <cp:lastPrinted>2022-11-29T05:56:00Z</cp:lastPrinted>
  <dcterms:created xsi:type="dcterms:W3CDTF">2023-02-24T07:18:00Z</dcterms:created>
  <dcterms:modified xsi:type="dcterms:W3CDTF">2023-02-24T07:22:00Z</dcterms:modified>
</cp:coreProperties>
</file>